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C0" w:rsidRDefault="007C0CC0" w:rsidP="007C0CC0">
      <w:pPr>
        <w:tabs>
          <w:tab w:val="decimal" w:pos="284"/>
          <w:tab w:val="center" w:pos="851"/>
          <w:tab w:val="decimal" w:pos="993"/>
          <w:tab w:val="center" w:pos="3261"/>
        </w:tabs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C0CC0" w:rsidRDefault="007C0CC0" w:rsidP="007C0C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Байкаловская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</w:p>
    <w:p w:rsidR="007C0CC0" w:rsidRDefault="007C0CC0" w:rsidP="007C0C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0CC0" w:rsidRDefault="007C0CC0" w:rsidP="007C0C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0CC0" w:rsidRDefault="007C0CC0" w:rsidP="007C0CC0">
      <w:pPr>
        <w:spacing w:after="0" w:line="240" w:lineRule="auto"/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9pt;margin-top:5.6pt;width:177pt;height:84.65pt;z-index:251660288" filled="f" stroked="f">
            <v:textbox style="mso-next-textbox:#_x0000_s1026">
              <w:txbxContent>
                <w:p w:rsidR="007C0CC0" w:rsidRDefault="007C0CC0" w:rsidP="007C0CC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t>«</w:t>
                  </w:r>
                  <w:r>
                    <w:rPr>
                      <w:rFonts w:ascii="Times New Roman" w:hAnsi="Times New Roman"/>
                    </w:rPr>
                    <w:t>Согласовано»</w:t>
                  </w:r>
                </w:p>
                <w:p w:rsidR="007C0CC0" w:rsidRDefault="007C0CC0" w:rsidP="007C0CC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</w:t>
                  </w:r>
                </w:p>
                <w:p w:rsidR="007C0CC0" w:rsidRDefault="007C0CC0" w:rsidP="007C0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 учебно-воспитательной работе</w:t>
                  </w:r>
                </w:p>
                <w:p w:rsidR="007C0CC0" w:rsidRDefault="007C0CC0" w:rsidP="007C0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 Л.В.Бронникова</w:t>
                  </w:r>
                </w:p>
                <w:p w:rsidR="007C0CC0" w:rsidRDefault="007C0CC0" w:rsidP="007C0C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«29»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</w:rPr>
                    <w:t>2014 г.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23.9pt;margin-top:5.6pt;width:196.35pt;height:76.65pt;z-index:251661312" stroked="f">
            <v:textbox style="mso-next-textbox:#_x0000_s1027">
              <w:txbxContent>
                <w:p w:rsidR="007C0CC0" w:rsidRDefault="007C0CC0" w:rsidP="007C0CC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«Утверждаю»</w:t>
                  </w:r>
                </w:p>
                <w:p w:rsidR="007C0CC0" w:rsidRDefault="007C0CC0" w:rsidP="007C0CC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МАОУ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Байкаловская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СОШ </w:t>
                  </w:r>
                </w:p>
                <w:p w:rsidR="007C0CC0" w:rsidRDefault="007C0CC0" w:rsidP="007C0CC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______________Е.Д.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Кугаевская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 «__»________________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2014 г</w:t>
                  </w:r>
                </w:p>
                <w:p w:rsidR="007C0CC0" w:rsidRDefault="007C0CC0" w:rsidP="007C0CC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</w:t>
                  </w:r>
                  <w:r>
                    <w:rPr>
                      <w:rFonts w:ascii="Times New Roman" w:hAnsi="Times New Roman"/>
                      <w:u w:val="single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 xml:space="preserve"> от «1»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сентября </w:t>
                  </w:r>
                  <w:r>
                    <w:rPr>
                      <w:rFonts w:ascii="Times New Roman" w:hAnsi="Times New Roman"/>
                    </w:rPr>
                    <w:t>2014 г.</w:t>
                  </w:r>
                </w:p>
              </w:txbxContent>
            </v:textbox>
          </v:shape>
        </w:pict>
      </w:r>
    </w:p>
    <w:p w:rsidR="007C0CC0" w:rsidRDefault="007C0CC0" w:rsidP="007C0C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                                                                                                    </w:t>
      </w:r>
    </w:p>
    <w:p w:rsidR="007C0CC0" w:rsidRDefault="007C0CC0" w:rsidP="007C0C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</w:t>
      </w:r>
    </w:p>
    <w:p w:rsidR="007C0CC0" w:rsidRDefault="007C0CC0" w:rsidP="007C0C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методического совета                    </w:t>
      </w:r>
    </w:p>
    <w:p w:rsidR="007C0CC0" w:rsidRDefault="007C0CC0" w:rsidP="007C0C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школы</w:t>
      </w:r>
    </w:p>
    <w:p w:rsidR="007C0CC0" w:rsidRDefault="007C0CC0" w:rsidP="007C0C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«28» </w:t>
      </w:r>
      <w:r>
        <w:rPr>
          <w:rFonts w:ascii="Times New Roman" w:hAnsi="Times New Roman"/>
          <w:u w:val="single"/>
        </w:rPr>
        <w:t>августа</w:t>
      </w:r>
      <w:r>
        <w:rPr>
          <w:rFonts w:ascii="Times New Roman" w:hAnsi="Times New Roman"/>
        </w:rPr>
        <w:t xml:space="preserve"> 2014 г.</w:t>
      </w:r>
    </w:p>
    <w:p w:rsidR="007C0CC0" w:rsidRDefault="007C0CC0" w:rsidP="007C0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0CC0" w:rsidRDefault="007C0CC0" w:rsidP="007C0C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0CC0" w:rsidRDefault="007C0CC0" w:rsidP="007C0C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CC0" w:rsidRDefault="007C0CC0" w:rsidP="007C0C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CC0" w:rsidRDefault="007C0CC0" w:rsidP="007C0CC0">
      <w:pPr>
        <w:rPr>
          <w:rFonts w:ascii="Times New Roman" w:hAnsi="Times New Roman"/>
          <w:b/>
          <w:sz w:val="28"/>
          <w:szCs w:val="28"/>
        </w:rPr>
      </w:pPr>
    </w:p>
    <w:p w:rsidR="007C0CC0" w:rsidRDefault="007C0CC0" w:rsidP="007C0C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br/>
        <w:t>основного общего  образования</w:t>
      </w:r>
      <w:r>
        <w:rPr>
          <w:rFonts w:ascii="Times New Roman" w:hAnsi="Times New Roman"/>
          <w:b/>
          <w:sz w:val="36"/>
          <w:szCs w:val="36"/>
        </w:rPr>
        <w:br/>
        <w:t>по  биологии</w:t>
      </w:r>
    </w:p>
    <w:p w:rsidR="007C0CC0" w:rsidRDefault="007C0CC0" w:rsidP="007C0C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учащихся 8 класса </w:t>
      </w:r>
    </w:p>
    <w:p w:rsidR="007C0CC0" w:rsidRDefault="007C0CC0" w:rsidP="007C0C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базовом уровне</w:t>
      </w:r>
    </w:p>
    <w:p w:rsidR="007C0CC0" w:rsidRDefault="007C0CC0" w:rsidP="007C0C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Составитель рабочей программы: </w:t>
      </w:r>
      <w:r>
        <w:rPr>
          <w:rFonts w:ascii="Times New Roman" w:hAnsi="Times New Roman"/>
          <w:sz w:val="36"/>
          <w:szCs w:val="36"/>
        </w:rPr>
        <w:t>учитель биологии</w:t>
      </w:r>
    </w:p>
    <w:p w:rsidR="007C0CC0" w:rsidRDefault="007C0CC0" w:rsidP="007C0CC0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Кухарь Ю.Н.</w:t>
      </w:r>
    </w:p>
    <w:p w:rsidR="007C0CC0" w:rsidRDefault="007C0CC0" w:rsidP="007C0C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7C0CC0" w:rsidRDefault="007C0CC0" w:rsidP="007C0CC0">
      <w:pPr>
        <w:jc w:val="both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jc w:val="both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jc w:val="both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jc w:val="both"/>
        <w:rPr>
          <w:rFonts w:ascii="Times New Roman" w:hAnsi="Times New Roman"/>
          <w:b/>
          <w:sz w:val="36"/>
          <w:szCs w:val="36"/>
        </w:rPr>
      </w:pPr>
    </w:p>
    <w:p w:rsidR="007C0CC0" w:rsidRDefault="007C0CC0" w:rsidP="007C0C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7C0CC0" w:rsidRDefault="007C0CC0" w:rsidP="007C0CC0">
      <w:pPr>
        <w:jc w:val="center"/>
      </w:pPr>
      <w:r>
        <w:rPr>
          <w:rFonts w:ascii="Times New Roman" w:hAnsi="Times New Roman"/>
          <w:b/>
        </w:rPr>
        <w:t>2014 год</w:t>
      </w:r>
    </w:p>
    <w:p w:rsidR="007C0CC0" w:rsidRDefault="007C0CC0" w:rsidP="004777F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77F6" w:rsidRPr="000F21D2" w:rsidRDefault="004777F6" w:rsidP="004777F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1D2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504FD1" w:rsidRPr="004777F6" w:rsidRDefault="004777F6" w:rsidP="004777F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</w:pPr>
      <w:r w:rsidRPr="00022FEB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Цел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ь</w:t>
      </w:r>
      <w:r w:rsidRPr="00022FEB"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 ступени  общего образования</w:t>
      </w:r>
      <w:r w:rsidR="00504FD1"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7F6" w:rsidRPr="004777F6" w:rsidRDefault="00504FD1" w:rsidP="004777F6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77F6" w:rsidRPr="004777F6">
        <w:rPr>
          <w:rFonts w:ascii="Times New Roman" w:hAnsi="Times New Roman" w:cs="Times New Roman"/>
          <w:sz w:val="28"/>
          <w:szCs w:val="28"/>
        </w:rPr>
        <w:t xml:space="preserve">Целью основного общего образования как второй ступени общего образования является создание условий для формирования и становления личности ребенка, развитие его интересов и склонностей. Освоение основного общего образования является необходимым этапом, что позволит </w:t>
      </w:r>
      <w:proofErr w:type="gramStart"/>
      <w:r w:rsidR="004777F6" w:rsidRPr="004777F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777F6" w:rsidRPr="004777F6">
        <w:rPr>
          <w:rFonts w:ascii="Times New Roman" w:hAnsi="Times New Roman" w:cs="Times New Roman"/>
          <w:sz w:val="28"/>
          <w:szCs w:val="28"/>
        </w:rPr>
        <w:t xml:space="preserve"> освоить среднее (полное) общее образование.</w:t>
      </w:r>
    </w:p>
    <w:p w:rsidR="004777F6" w:rsidRDefault="004777F6" w:rsidP="004777F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</w:pPr>
      <w:r w:rsidRPr="00022FEB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Цели</w:t>
      </w:r>
      <w:r w:rsidRPr="00022FEB"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 изучения</w:t>
      </w:r>
      <w:r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 xml:space="preserve"> биологии на этапе получения  </w:t>
      </w:r>
    </w:p>
    <w:p w:rsidR="004777F6" w:rsidRDefault="004777F6" w:rsidP="004777F6">
      <w:pPr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18"/>
          <w:u w:val="single"/>
          <w:lang w:eastAsia="ru-RU"/>
        </w:rPr>
        <w:t>основного общего образования</w:t>
      </w:r>
    </w:p>
    <w:p w:rsidR="004777F6" w:rsidRPr="00504FD1" w:rsidRDefault="004777F6" w:rsidP="004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биологии на ступени основного общего образования направлено на достижение следующих 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7F6" w:rsidRPr="00504FD1" w:rsidRDefault="004777F6" w:rsidP="004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знаний </w:t>
      </w: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человеке</w:t>
      </w:r>
      <w:proofErr w:type="gram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биосоциальном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существе; о роли биологической науки в практической деятельности людей; методах познания человека; </w:t>
      </w:r>
    </w:p>
    <w:p w:rsidR="004777F6" w:rsidRPr="00504FD1" w:rsidRDefault="004777F6" w:rsidP="004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4777F6" w:rsidRPr="00504FD1" w:rsidRDefault="004777F6" w:rsidP="004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4777F6" w:rsidRPr="00504FD1" w:rsidRDefault="004777F6" w:rsidP="004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4777F6" w:rsidRPr="00504FD1" w:rsidRDefault="004777F6" w:rsidP="0047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Start"/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gramEnd"/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пользование приобретенных знаний и умений в повседневной жизни 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04FD1" w:rsidRDefault="00504FD1" w:rsidP="0050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F6" w:rsidRDefault="004777F6" w:rsidP="004777F6">
      <w:pPr>
        <w:spacing w:before="24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proofErr w:type="spellStart"/>
      <w:r w:rsidRPr="00AD3A79">
        <w:rPr>
          <w:rFonts w:ascii="Times New Roman" w:hAnsi="Times New Roman" w:cs="Times New Roman"/>
          <w:b/>
          <w:sz w:val="28"/>
          <w:szCs w:val="20"/>
          <w:u w:val="single"/>
        </w:rPr>
        <w:t>Общеучебные</w:t>
      </w:r>
      <w:proofErr w:type="spellEnd"/>
      <w:r w:rsidRPr="00AD3A79">
        <w:rPr>
          <w:rFonts w:ascii="Times New Roman" w:hAnsi="Times New Roman" w:cs="Times New Roman"/>
          <w:b/>
          <w:sz w:val="28"/>
          <w:szCs w:val="20"/>
          <w:u w:val="single"/>
        </w:rPr>
        <w:t xml:space="preserve"> умения, навыки и способы деятельности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, </w:t>
      </w:r>
    </w:p>
    <w:p w:rsidR="004777F6" w:rsidRDefault="004777F6" w:rsidP="004777F6">
      <w:pPr>
        <w:spacing w:before="24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>формируемые на этапе получения основного общего образования</w:t>
      </w:r>
    </w:p>
    <w:p w:rsidR="004777F6" w:rsidRDefault="004777F6" w:rsidP="0050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F6" w:rsidRPr="00EC73A0" w:rsidRDefault="004777F6" w:rsidP="004777F6">
      <w:pPr>
        <w:spacing w:before="24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4A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ходе преподавания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713D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биологии </w:t>
      </w:r>
      <w:r w:rsidRPr="003F4A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основной школе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учащийся </w:t>
      </w:r>
      <w:r w:rsidRPr="00EC73A0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получает возможность совершенствовать и расширить круг общих учебных умений, навыков и способов деятельности.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rStyle w:val="a7"/>
          <w:sz w:val="28"/>
          <w:szCs w:val="28"/>
        </w:rPr>
        <w:t>Познавательная деятельность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2713DA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критериям. 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rStyle w:val="a7"/>
          <w:sz w:val="28"/>
          <w:szCs w:val="28"/>
        </w:rPr>
        <w:t> Информационно-коммуникативная деятельность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 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lastRenderedPageBreak/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 </w:t>
      </w:r>
      <w:r w:rsidRPr="00EC73A0">
        <w:rPr>
          <w:rStyle w:val="a7"/>
          <w:sz w:val="28"/>
          <w:szCs w:val="28"/>
        </w:rPr>
        <w:t>Рефлексивная деятельность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2713DA">
        <w:rPr>
          <w:sz w:val="28"/>
          <w:szCs w:val="28"/>
        </w:rPr>
        <w:t>е</w:t>
      </w:r>
      <w:r w:rsidRPr="00EC73A0">
        <w:rPr>
          <w:sz w:val="28"/>
          <w:szCs w:val="28"/>
        </w:rPr>
        <w:t>го вклада в решение общих задач коллектива; учет особенностей различного ролевого поведения (лидер, подчиненный и др.).</w:t>
      </w:r>
    </w:p>
    <w:p w:rsidR="004777F6" w:rsidRPr="00EC73A0" w:rsidRDefault="004777F6" w:rsidP="004777F6">
      <w:pPr>
        <w:pStyle w:val="a6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C73A0"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713DA" w:rsidRDefault="002713DA" w:rsidP="002713DA">
      <w:pPr>
        <w:spacing w:before="24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Специальные </w:t>
      </w:r>
      <w:r w:rsidRPr="00AD3A79">
        <w:rPr>
          <w:rFonts w:ascii="Times New Roman" w:hAnsi="Times New Roman" w:cs="Times New Roman"/>
          <w:b/>
          <w:sz w:val="28"/>
          <w:szCs w:val="20"/>
          <w:u w:val="single"/>
        </w:rPr>
        <w:t>умения, навыки и способы деятельности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по учебному предмету</w:t>
      </w:r>
      <w:r w:rsidRPr="00321CCD">
        <w:rPr>
          <w:rFonts w:ascii="Times New Roman" w:hAnsi="Times New Roman" w:cs="Times New Roman"/>
          <w:b/>
          <w:sz w:val="28"/>
          <w:szCs w:val="20"/>
          <w:u w:val="single"/>
        </w:rPr>
        <w:t xml:space="preserve"> </w:t>
      </w:r>
    </w:p>
    <w:p w:rsidR="002713DA" w:rsidRPr="007D0B11" w:rsidRDefault="002713DA" w:rsidP="002713DA">
      <w:pPr>
        <w:spacing w:before="240"/>
        <w:rPr>
          <w:rFonts w:ascii="Times New Roman" w:hAnsi="Times New Roman" w:cs="Times New Roman"/>
          <w:bCs/>
          <w:iCs/>
          <w:color w:val="000000"/>
          <w:sz w:val="28"/>
          <w:lang w:eastAsia="ru-RU"/>
        </w:rPr>
      </w:pPr>
      <w:r w:rsidRPr="007D0B11">
        <w:rPr>
          <w:rFonts w:ascii="Times New Roman" w:hAnsi="Times New Roman" w:cs="Times New Roman"/>
          <w:bCs/>
          <w:iCs/>
          <w:color w:val="000000"/>
          <w:sz w:val="28"/>
          <w:lang w:eastAsia="ru-RU"/>
        </w:rPr>
        <w:t xml:space="preserve">В результате изучения алгебры в </w:t>
      </w:r>
      <w:r>
        <w:rPr>
          <w:rFonts w:ascii="Times New Roman" w:hAnsi="Times New Roman" w:cs="Times New Roman"/>
          <w:bCs/>
          <w:iCs/>
          <w:color w:val="000000"/>
          <w:sz w:val="28"/>
          <w:lang w:eastAsia="ru-RU"/>
        </w:rPr>
        <w:t>8</w:t>
      </w:r>
      <w:r w:rsidRPr="007D0B11">
        <w:rPr>
          <w:rFonts w:ascii="Times New Roman" w:hAnsi="Times New Roman" w:cs="Times New Roman"/>
          <w:bCs/>
          <w:iCs/>
          <w:color w:val="000000"/>
          <w:sz w:val="28"/>
          <w:lang w:eastAsia="ru-RU"/>
        </w:rPr>
        <w:t xml:space="preserve"> классе  на базовом  уровне ученик должен</w:t>
      </w:r>
    </w:p>
    <w:p w:rsidR="002713DA" w:rsidRPr="00A86B6C" w:rsidRDefault="002713DA" w:rsidP="002713DA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6B6C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знать/понимать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признаки биологических объектов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сущность биологических процессов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обмен веществ и превращения энергии, питание, дыхание, выделение, транспорт веществ, рост, развитие, размножение, 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наследственность и изменчивость, регуляция жизнедеятельности организма, раздражимость,;</w:t>
      </w:r>
      <w:proofErr w:type="gramEnd"/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организма человека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строения, жизнедеятельности, высшей нервной деятельности и поведения;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объяснять: 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изучать биологические объекты и процессы: 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распознавать и описывать: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сравнивать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определять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анализировать и оценивать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проводить самостоятельный поиск биологической информации: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рациональной организации труда и отдыха, соблюдения правил поведения в окружающей среде;</w:t>
      </w:r>
    </w:p>
    <w:p w:rsidR="002713DA" w:rsidRPr="00504FD1" w:rsidRDefault="002713DA" w:rsidP="0027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проведения наблюдений за состоянием собственного организма.</w:t>
      </w:r>
    </w:p>
    <w:p w:rsidR="004777F6" w:rsidRDefault="004777F6" w:rsidP="004777F6">
      <w:pPr>
        <w:spacing w:before="24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:rsidR="00E37217" w:rsidRDefault="00E37217" w:rsidP="00E37217">
      <w:pPr>
        <w:spacing w:before="240" w:after="0"/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458E5">
        <w:rPr>
          <w:rFonts w:ascii="Times New Roman" w:hAnsi="Times New Roman" w:cs="Times New Roman"/>
          <w:b/>
          <w:sz w:val="28"/>
          <w:szCs w:val="20"/>
          <w:u w:val="single"/>
        </w:rPr>
        <w:t xml:space="preserve">Содержание,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продолжительность и последовательность </w:t>
      </w:r>
    </w:p>
    <w:p w:rsidR="00E37217" w:rsidRPr="00F458E5" w:rsidRDefault="00E37217" w:rsidP="00E37217">
      <w:pPr>
        <w:ind w:left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изучения разделов и тем </w:t>
      </w:r>
    </w:p>
    <w:p w:rsidR="004777F6" w:rsidRDefault="004777F6" w:rsidP="0050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Введение (2часа)</w:t>
      </w:r>
    </w:p>
    <w:p w:rsidR="00E37217" w:rsidRPr="00E37217" w:rsidRDefault="00E37217" w:rsidP="00E37217">
      <w:pPr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Науки, изучающие организм человека: анатомия, физиология, психология и гигиена. Их ста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новление и методы исследования.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 1.</w:t>
      </w:r>
      <w:r w:rsidRPr="00E372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Происхождение человека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(3 часа)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Место человека в систематике. Доказательства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животного происхождения человека. Основные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этапы эволюции человека. Влияние биологических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социальных факторов на нее. Человеческие расы.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Человек как вид.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Демонстрация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модели «Происхождение человека», моделей остатков древней культуры человека.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РАЗДЕЛ 2.</w:t>
      </w: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Строение и функции организма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(59 часов)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Тема 2.1.</w:t>
      </w:r>
      <w:r w:rsidRPr="00E372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Общий обзор организма</w:t>
      </w:r>
      <w:r w:rsidRPr="00E372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(1 час)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Уровни организации. Структура тела. Органы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системы органов.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Тема 2.2.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Клеточное строение организма. Ткани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(3 часа)</w:t>
      </w:r>
    </w:p>
    <w:p w:rsidR="00E37217" w:rsidRPr="00E37217" w:rsidRDefault="00E37217" w:rsidP="00E37217">
      <w:pPr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Внешняя и внутренняя среда организма. Строение и функции клетки. Роль ядра в передаче на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следственных свойств организма. Органоиды клет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ки. Деление. Жизненные процессы клетки: обмен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веществ, биосинтез и биологическое окисление. Их 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значение. Роль ферментов в обмене веществ. Рост и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развитие клетки. Состояния физиологического по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коя и возбуждения.</w:t>
      </w:r>
    </w:p>
    <w:p w:rsidR="00E37217" w:rsidRPr="00E37217" w:rsidRDefault="00E37217" w:rsidP="00E37217">
      <w:pPr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Ткани. Образование тканей. Эпителиальные, со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единительные, мышечные, </w:t>
      </w:r>
      <w:proofErr w:type="gramStart"/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нервная</w:t>
      </w:r>
      <w:proofErr w:type="gramEnd"/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ткани. Стро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ение и функция нейрона. Синапс.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разложения </w:t>
      </w:r>
      <w:proofErr w:type="spellStart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пироксида</w:t>
      </w:r>
      <w:proofErr w:type="spellEnd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водорода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ферментом каталазой.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Лабораторная работа: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Рассматривание клеток и тканей в оптический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микроскоп. Микропрепараты клетки, эпителиаль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ной, соединительной, мышечной и нервной тканей.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Тема 2.3.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Рефлекторная регуляция органов и систем организма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(1 час)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Центральная и периферическая части нервной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системы. Спинной и головной мозг. Нервы и нерв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ные узлы. Рефлекс и рефлекторная дуга. Нейрон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ные цепи. Процессы возбуждения и торможения,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значение. Чувствительные, вставочные и испол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нительные нейроны. Прямые и обратные связи.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Роль рецепторов в восприятии раздражений.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Лабораторные работы: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Самонаблюдение мигательного рефлекса и усло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вия его проявления и торможения.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Коленный рефлекс и др.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Тема 2.4.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Опорно-двигательная система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(7 часов)</w:t>
      </w:r>
    </w:p>
    <w:p w:rsidR="00E37217" w:rsidRPr="00E37217" w:rsidRDefault="00E37217" w:rsidP="00E37217">
      <w:pPr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Скелет и мышцы, их функции. Химический со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став костей, их макр</w:t>
      </w:r>
      <w:proofErr w:type="gramStart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о-</w:t>
      </w:r>
      <w:proofErr w:type="gramEnd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</w:t>
      </w:r>
      <w:proofErr w:type="spellStart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микростроение</w:t>
      </w:r>
      <w:proofErr w:type="spellEnd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типы кос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тей. Скелет человека, его приспособление к </w:t>
      </w:r>
      <w:proofErr w:type="spellStart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прямо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хождению</w:t>
      </w:r>
      <w:proofErr w:type="spellEnd"/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трудовой деятельности. Изменения,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связанные с развитием мозга и речи. Типы соеди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нений костей: неподвижные, </w:t>
      </w:r>
      <w:proofErr w:type="spellStart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полуподвижные</w:t>
      </w:r>
      <w:proofErr w:type="spellEnd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по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движные (суставы).</w:t>
      </w:r>
    </w:p>
    <w:p w:rsidR="00E37217" w:rsidRPr="00E37217" w:rsidRDefault="00E37217" w:rsidP="00E37217">
      <w:pPr>
        <w:spacing w:after="0" w:line="240" w:lineRule="auto"/>
        <w:ind w:left="1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Строение мышц и сухожилий. Обзор мышц человеческого тела. Мышцы-антагонисты и синер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гисты. Работа скелетных мышц и их регуляция.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Понятие о двигательной единице. Изменение мыш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цы при тренировке, последствия гиподинамии.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Энергетика мышечного сокращения. Динамическая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 статическая работа.</w:t>
      </w:r>
    </w:p>
    <w:p w:rsidR="00E37217" w:rsidRPr="00E37217" w:rsidRDefault="00E37217" w:rsidP="00E37217">
      <w:pPr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Причины нарушения осанки и развития плоскостопия. Их выявление, предупреждение и исправление.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Первая помощь при ушибах, переломах костей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вывихах суставов.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скелета и муляжей торса человека,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черепа, костей конечностей, позвонков, распил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костей, приемов первой помощи при травмах.</w:t>
      </w:r>
    </w:p>
    <w:p w:rsidR="00E37217" w:rsidRPr="00E37217" w:rsidRDefault="00E37217" w:rsidP="00E37217">
      <w:pPr>
        <w:spacing w:after="0" w:line="240" w:lineRule="auto"/>
        <w:ind w:left="283" w:right="12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Лабораторные работы: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Микроскопическое строение кости.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Мышцы человеческого тела (выполняется либо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классе, либо дома)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Утомление при статической и динамической ра</w:t>
      </w:r>
      <w:r w:rsidRPr="00E372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боте.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Выявление нарушений осанки.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Выявление плоскостопия (выполняется дома).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Самонаблюдения работы основных мышц, роль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плечевого пояса в движениях руки.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Тема 2.5.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Внутренняя среда организма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(3 часа)</w:t>
      </w:r>
    </w:p>
    <w:p w:rsidR="00E37217" w:rsidRPr="00E37217" w:rsidRDefault="00E37217" w:rsidP="00E37217">
      <w:pPr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Компоненты внутренней среды: кровь, ткане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вая жидкость, лимфа. Их взаимодействие. Гомео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стаз. Состав крови: плазма и форменные элемент</w:t>
      </w:r>
      <w:proofErr w:type="gramStart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(</w:t>
      </w:r>
      <w:proofErr w:type="gramEnd"/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тромбоциты, эритроциты, лейкоциты). Их функ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ции. Свертывание крови. Роль кальция и витамина</w:t>
      </w:r>
      <w:proofErr w:type="gramStart"/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</w:t>
      </w:r>
      <w:proofErr w:type="gramEnd"/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свертывании крови. Анализ крови. Малокро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вие. Кроветворение.</w:t>
      </w:r>
    </w:p>
    <w:p w:rsidR="00E37217" w:rsidRPr="00E37217" w:rsidRDefault="00E37217" w:rsidP="00E37217">
      <w:pPr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Борьба организма с инфекцией. Иммунитет. </w:t>
      </w:r>
      <w:r w:rsidRPr="00E372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Защитные барьеры организма. Луи Пастер и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И.И. Мечников. Антигены и антитела. Специфи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ческий и неспецифический иммунитет. Иммуни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тет клеточный и гуморальный. Иммунная систе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ма. Роль лимфоцитов в иммунной защите. Фагоци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тоз. Воспаление. Инфекционные и паразитарные 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болезни. Ворота инфекции. Возбудители и перенос</w:t>
      </w:r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чики болезни. </w:t>
      </w:r>
      <w:proofErr w:type="spellStart"/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Бацилл</w:t>
      </w:r>
      <w:proofErr w:type="gramStart"/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proofErr w:type="spellEnd"/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-</w:t>
      </w:r>
      <w:proofErr w:type="gramEnd"/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и вирусоносители. Те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чение инфекционных болезней. Профилактика.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Иммунология на службе здоровья: вакцины и ле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чебные сыворотки. Естественный и искусствен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ный иммунитет. Активный и пассивный иммуни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тет. Тканевая совместимость. Переливание крови. </w:t>
      </w:r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Группы крови. Резус-фактор. Пересадка органов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тканей.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Лабораторная работа: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Рассматривание крови человека и лягушки под микроскопом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Тема 2.6.</w:t>
      </w:r>
      <w:r w:rsidRPr="00E372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Кровеносная и лимфатическая системы </w:t>
      </w:r>
      <w:r w:rsidRPr="00E37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организма</w:t>
      </w:r>
      <w:r w:rsidRPr="00E37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(6 часов)</w:t>
      </w:r>
    </w:p>
    <w:p w:rsidR="00E37217" w:rsidRPr="00E37217" w:rsidRDefault="00E37217" w:rsidP="00E37217">
      <w:pPr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Органы кровеносной и лимфатической систем,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роль в организме. Строение кровеносных и лимфатических сосудов. Круги кровообращения. Стро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ение и работа сердца. Автоматизм сердца. Движе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ние крови по сосудам. Регуляция кровоснабжения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органов. Артериальное давление крови, пульс. Гигиена </w:t>
      </w:r>
      <w:proofErr w:type="spellStart"/>
      <w:proofErr w:type="gramStart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системы. Доврачебная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помощь при заболевании сердца и сосудов</w:t>
      </w:r>
      <w:proofErr w:type="gramStart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gramStart"/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</w:t>
      </w:r>
      <w:proofErr w:type="gramEnd"/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ри кровотечениях.</w:t>
      </w:r>
    </w:p>
    <w:p w:rsidR="00E37217" w:rsidRPr="00E37217" w:rsidRDefault="00E37217" w:rsidP="00E37217">
      <w:pPr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моделей сердца и торса человека, приемов измерения артериального давления по ме</w:t>
      </w:r>
      <w:r w:rsidRPr="00E372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тоду Короткова, приемов остановки кровотечений.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Лабораторные работы: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Положение венозных клапанов в опущенной и поднятой руке. Изменения в тканях при перетяж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ках, затрудняющих кровообращение. Определе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ние скорости кровотока в сосудах ногтевого ложа.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Опыты, выясняющие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природу пульса. Функци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ональная проба: реакция </w:t>
      </w:r>
      <w:proofErr w:type="spellStart"/>
      <w:proofErr w:type="gramStart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темы на дозированную нагрузку.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Тема 2.7.</w:t>
      </w:r>
      <w:r w:rsidRPr="00E3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система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(4 часа)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Значение дыхания. Строение и функции</w:t>
      </w:r>
      <w:proofErr w:type="gramStart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proofErr w:type="gramEnd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Голосообразование. Инфекционные и ор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ганические заболевания дыхательных путей, мин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далин и околоносовых пазух, профилактика, до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врачебная помощь. Газообмен в легких и тканях.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Механизмы вдоха и выдоха. Нервная и гумораль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ная регуляция дыхания. Охрана воздушной среды.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Функциональные возможности дыхательной сис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темы как показатель здоровья: жизненная емкость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легких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Выявление и предупреждение болезней органов 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дыхания. Флюорография. Туберкулез и рак лег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ких. Первая помощь утопающему, при удушении 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землей, </w:t>
      </w:r>
      <w:proofErr w:type="spellStart"/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электротравме</w:t>
      </w:r>
      <w:proofErr w:type="spellEnd"/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. Клиническая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биологическая смерть. Искусственное дыхание и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непрямой массаж сердца. Реанимация. Влияние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курения и других вредных привычек на организм.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гортани; модели, поясняю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щей механизм вдоха и выдоха; приемов определения проходимости носовых ходов у маленьких де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тей; роли резонаторов, усиливающих звук; опыта по обнаружению углекислого газа в выдыхаемом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воздухе; измерения жизненной емкости легких;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приемов искусственного дыхания.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Лабораторные работы: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Измерение обхвата грудной клетки в состоянии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вдоха и выдоха. Функциональные пробы с задерж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кой дыхания на вдохе и выдохе.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Тема 2.8.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Пищеварительная система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(7 часов)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Пищевые продукты и питательные вещества, их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роль в обмене веществ. Значение пищеварения.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Строение и функции пищеварительной системы: 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пищеварительный канал, пищеварительные же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лезы. Пищеварение в различных отделах пищеварительного тракта. Регуляция 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системы. Заболевания</w:t>
      </w:r>
      <w:proofErr w:type="gramStart"/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proofErr w:type="gramEnd"/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их профилактика. Гигиена органов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торса человека.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Лабораторная работа: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Действие ферментов слюны на крахмал.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Самонаблюдения: определение положения слюн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ных желез; движение гортани при глотании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Тема 2.9.</w:t>
      </w:r>
      <w:r w:rsidRPr="00E372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Обмен веществ и энергии</w:t>
      </w:r>
      <w:r w:rsidRPr="00E372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(3 часа)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Обмен веществ и энергии — основное свойство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всех живых существ. Пластический и энергетиче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ский обмен. Обмен белков, жиров, углеводов, воды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 минеральных солей. Заменимые и незаменимые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аминокислоты, микро- и макроэлементы. Роль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ферментов в обмене веществ. Витамины. </w:t>
      </w:r>
      <w:proofErr w:type="spellStart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Энерго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траты</w:t>
      </w:r>
      <w:proofErr w:type="spellEnd"/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человека и пищевой рацион. Нормы и ре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жим питания. Основной и общий обмен. Энергети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ческая емкость пищи.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Лабораторные работы: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Установление зависимости между нагрузкой и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уровнем энергетического обмена по результатам функциональной пробы с задержкой дыхания до 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нагрузки.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Составление пищевых рационов в зависимости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proofErr w:type="spellStart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энерготрат</w:t>
      </w:r>
      <w:proofErr w:type="spellEnd"/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Тема 2.10.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Покровные органы. Теплорегуляция</w:t>
      </w:r>
      <w:r w:rsidRPr="00E372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Тема</w:t>
      </w:r>
      <w:proofErr w:type="gramStart"/>
      <w:r w:rsidRPr="00E372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2</w:t>
      </w:r>
      <w:proofErr w:type="gramEnd"/>
      <w:r w:rsidRPr="00E372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.11.</w:t>
      </w:r>
      <w:r w:rsidRPr="00E3721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Выделительная система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(5часов)</w:t>
      </w:r>
    </w:p>
    <w:p w:rsidR="00E37217" w:rsidRPr="00E37217" w:rsidRDefault="00E37217" w:rsidP="00E37217">
      <w:pPr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Наружные покровы тела человека. Строение и 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функция кожи. Ногти и волосы. Роль кожи в об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менных процессах, рецепторы кожи, участие в теп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лорегуляции. Уход за кожей, ногтями и волосами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зависимости от типа кожи. Гигиена одежды и 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обуви.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Причины кожных заболеваний. Грибковые и па</w:t>
      </w:r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разитарные болезни, их профилактика и лечение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 дерматолога. Травмы: ожоги, обморожения. Тер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морегуляция организма. Закаливание. Доврачебная помощь при общем охлаждении организма.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Первая помощь при тепловом и солнечном ударе.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37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рельефной таблицы</w:t>
      </w:r>
      <w:proofErr w:type="gramStart"/>
      <w:r w:rsidRPr="00E37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«С</w:t>
      </w:r>
      <w:proofErr w:type="gramEnd"/>
      <w:r w:rsidRPr="00E3721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троение ко</w:t>
      </w:r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жи».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Самонаблюдения: рассмотрение под лупой тыль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ной и ладонной поверхности кисти; определени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72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5" cy="1080770"/>
            <wp:effectExtent l="0" t="0" r="0" b="0"/>
            <wp:docPr id="2" name="Рисунок 1" descr="http://rovmis.hut2.ru/b_rp_8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vmis.hut2.ru/b_rp_8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типа кожи с помощью бумажной салфетки; опреде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ление совместимости шампуня с особенностями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местной воды.</w:t>
      </w:r>
    </w:p>
    <w:p w:rsidR="00E37217" w:rsidRPr="00E37217" w:rsidRDefault="00E37217" w:rsidP="00E37217">
      <w:pPr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Значение органов выделения в поддержании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гомеостаза внутренней среды организма. Органы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мочевыделительной системы, их строение и функ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ции. Строение и работа почек. Нефроны. Первич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ная и конечная моча. Заболевания органов выдели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тельной системы и их предупреждение.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почки, рельефной таблицы</w:t>
      </w:r>
      <w:proofErr w:type="gramStart"/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«О</w:t>
      </w:r>
      <w:proofErr w:type="gramEnd"/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рганы выделения».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Тема 2.12.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Нервная система человека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(4часа)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Значение нервной системы. Мозг и психика.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Строение нервной системы: спинной и головной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- центральная нервная система; нервы и нерв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ные узлы -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периферическая. Строение и функции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спинного мозга. Строение головного мозга. Функ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ции продолговатого, среднего мозга, моста и моз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жечка. Передний мозг. Функции промежуточного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мозга и коры больших полушарий. Старая и новая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кора больших полушарий головного мозга. Анали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тико-синтетическая и замыкательная функции ко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ры больших полушарий головного мозга. Доли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больших полушарий и сенсорные зоны коры.</w:t>
      </w:r>
    </w:p>
    <w:p w:rsidR="00E37217" w:rsidRPr="00E37217" w:rsidRDefault="00E37217" w:rsidP="00E37217">
      <w:pPr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Соматический и автономный отделы нервной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 Симпатический и парасимпатический под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отделы автономной нервной системы. Их взаимо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действие.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модели головного мозга человека.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Лабораторные работы: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Пальценосовая проба и особенности движений,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функциями мозжечка и среднего мозга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Рефлексы продолговатого и среднего мозга;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раздражение кожи - тест, определяю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щий изменение тонуса симпатической и парасим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патической системы автономной нервной системы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 раздражении.</w:t>
      </w:r>
    </w:p>
    <w:p w:rsidR="00E37217" w:rsidRPr="00E37217" w:rsidRDefault="00E37217" w:rsidP="00E37217">
      <w:pPr>
        <w:spacing w:after="0" w:line="240" w:lineRule="auto"/>
        <w:ind w:left="38" w:right="2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Тема 2.13.</w:t>
      </w:r>
      <w:r w:rsidRPr="00E372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Анализаторы</w:t>
      </w:r>
      <w:r w:rsidRPr="00E372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(6 часов)</w:t>
      </w:r>
    </w:p>
    <w:p w:rsidR="00E37217" w:rsidRPr="00E37217" w:rsidRDefault="00E37217" w:rsidP="00E37217">
      <w:pPr>
        <w:spacing w:after="0" w:line="240" w:lineRule="auto"/>
        <w:ind w:left="1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Анализаторы и органы чувств. Значение анали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заторов. Достоверность получаемой информации. </w:t>
      </w:r>
      <w:r w:rsidRPr="00E3721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Иллюзии и их коррекция. Зрительный анализа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тор. Положение и строение глаз. Ход лучей через прозрачную среду глаза. Строение и функции сет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чатки. Корковая часть зрительного анализатора. Бинокулярное зрение. Гигиена зрения. Преду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преждение глазных болезней, травм глаза. Предупреждение близорукости и дальнозоркости. Кор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рекция зрения. Слуховой анализатор. Значение </w:t>
      </w:r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слуха. Строение и функции наружного, среднего 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 внутреннего уха. Рецепторы слуха. Корковая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часть слухового анализатора. Гигиена органов слу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ха. Причины тугоухости и глухоты, их предупреж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дение.</w:t>
      </w:r>
    </w:p>
    <w:p w:rsidR="00E37217" w:rsidRPr="00E37217" w:rsidRDefault="00E37217" w:rsidP="00E37217">
      <w:pPr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Органы равновесия, кожно-мышечной чувстви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тельности, обоняния и вкуса. Их анализаторы.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Взаимодействие анализаторов.</w:t>
      </w:r>
    </w:p>
    <w:p w:rsidR="00E37217" w:rsidRPr="00E37217" w:rsidRDefault="00E37217" w:rsidP="00E37217">
      <w:pPr>
        <w:spacing w:after="0" w:line="240" w:lineRule="auto"/>
        <w:ind w:left="5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моделей глаза и уха; опытов, вы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являющих функции радужной оболочки, хруста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лика, палочек и колбочек; обнаружение слепого пятна; определение остроты слуха; зрительные,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слуховые, тактильные иллюзии.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Лабораторная работа: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Опыты, выявляющие иллюзии, связанные с би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нокулярным зрением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Тема 2.14.</w:t>
      </w:r>
      <w:r w:rsidRPr="00E372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Высшая нервная деятельность. Поведение. </w:t>
      </w:r>
      <w:r w:rsidRPr="00E37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Психика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(6 часов)</w:t>
      </w:r>
    </w:p>
    <w:p w:rsidR="00E37217" w:rsidRPr="00E37217" w:rsidRDefault="00E37217" w:rsidP="00E37217">
      <w:pPr>
        <w:spacing w:after="0" w:line="240" w:lineRule="auto"/>
        <w:ind w:left="5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Вклад отечественных ученых в разработку уче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о высшей нервной деятельности. И.М. Сеченов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И.П. Павлов. Открытие центрального торможе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ния. Безусловные и условные рефлексы. Безуслов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ное и условное торможение. Закон взаимной индук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ции возбуждения-торможения. Учение А.А. Ух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томского о доминанте.</w:t>
      </w:r>
    </w:p>
    <w:p w:rsidR="00E37217" w:rsidRPr="00E37217" w:rsidRDefault="00E37217" w:rsidP="00E37217">
      <w:pPr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Врожденные программы поведения: безуслов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ные рефлексы, инстинкты, запечатление. Приоб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ретенные программы поведения: условные рефлек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сы, рассудочная деятельность, динамический сте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реотип.</w:t>
      </w:r>
    </w:p>
    <w:p w:rsidR="00E37217" w:rsidRPr="00E37217" w:rsidRDefault="00E37217" w:rsidP="00E37217">
      <w:pPr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Биологические ритмы. Сон и бодрствование. Стадии сна. Сновидения. Особенности высшей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нервной деятельности человека: речь и сознание,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трудовая деятельность. Потребности людей и жи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вотных. Речь как средство общения и как средство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организации своего поведения. Внешняя и внут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ренняя речь. Роль речи в развитии высших психи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ческих функций. Осознанные действия и инту</w:t>
      </w:r>
      <w:r w:rsidRPr="00E37217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иция.</w:t>
      </w:r>
    </w:p>
    <w:p w:rsidR="00E37217" w:rsidRPr="00E37217" w:rsidRDefault="00E37217" w:rsidP="00E37217">
      <w:pPr>
        <w:spacing w:after="0" w:line="240" w:lineRule="auto"/>
        <w:ind w:left="19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Познавательные процессы: ощущение, восприятие, представления, память, воображение, мышле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Волевые действия, побудительная и тормозная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функции воли. Внушаемость и негативизм. Эмоции: эмоциональные реакции, эмоциональные состояния и эмоциональные отношения (чувства)</w:t>
      </w:r>
      <w:proofErr w:type="gramStart"/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</w:t>
      </w:r>
      <w:proofErr w:type="gramEnd"/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нимание. Физиологические основы внимания,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виды внимания, его основные свойства. Причины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рассеянности. Воспитание внимания, памяти, воли. Развитие наблюдательности и мышления.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безусловных и условных рефлек</w:t>
      </w:r>
      <w:r w:rsidRPr="00E3721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сов человека по методу речевого подкрепления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двойственных изображений, иллюзий установки;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выполнение тестов на наблюдательность и внимание, логическую и механическую память, консер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ватизм мышления и пр.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Лабораторные работы: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Выработка навыка зеркального письма как при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мер разрушения старого и выработки нового динамического стереотипа.</w:t>
      </w:r>
    </w:p>
    <w:p w:rsidR="00E37217" w:rsidRPr="00E37217" w:rsidRDefault="00E37217" w:rsidP="00E37217">
      <w:pPr>
        <w:spacing w:after="0" w:line="240" w:lineRule="auto"/>
        <w:ind w:left="3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Изменение числа колебаний образа усеченной 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пирамиды при непроизвольном, произвольном вни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мании и при активной работе с объектом.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Тема 2.15.</w:t>
      </w:r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Железы внутренней секреци</w:t>
      </w:r>
      <w:proofErr w:type="gramStart"/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и(</w:t>
      </w:r>
      <w:proofErr w:type="gramEnd"/>
      <w:r w:rsidRPr="00E3721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эндокринная система)</w:t>
      </w:r>
      <w:r w:rsidRPr="00E3721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(3 часа)</w:t>
      </w:r>
    </w:p>
    <w:p w:rsidR="00E37217" w:rsidRPr="00E37217" w:rsidRDefault="00E37217" w:rsidP="00E37217">
      <w:pPr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Железы внешней, внутренней и смешанной сек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реции. Свойства гормонов. Взаимодействие нерв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ной и гуморальной регуляции. Промежуточный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мозг и органы эндокринной системы. Гормоны ги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пофиза и щитовидной железы, их влияние на рост 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развитие, обмен веществ. Гормоны половых же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лез, надпочечников и поджелудочной железы. </w:t>
      </w:r>
      <w:r w:rsidRPr="00E37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сахарного диабета.</w:t>
      </w:r>
    </w:p>
    <w:p w:rsidR="00E37217" w:rsidRPr="00E37217" w:rsidRDefault="00E37217" w:rsidP="00E37217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Демонстрация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модели черепа с откидной крыш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кой для показа местоположения гипофиза; модели 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гортани со щитовидной железой, почек с надпочеч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никами.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РАЗДЕЛ 3.</w:t>
      </w:r>
      <w:r w:rsidRPr="00E3721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Индивидуальное развитие организм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(5 часов)</w:t>
      </w:r>
    </w:p>
    <w:p w:rsidR="00E37217" w:rsidRPr="00E37217" w:rsidRDefault="00E37217" w:rsidP="00E3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Жизненные циклы организмов. Бесполое и по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ловое размножение. Преимущества полового раз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множения. Мужская и женская половые системы.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Сперматозоиды и яйцеклетки. Роль половых хро</w:t>
      </w:r>
      <w:r w:rsidRPr="00E37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мосом в определении пола будущего ребенка. Мен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струации и поллюции. Образование и развитие за</w:t>
      </w:r>
      <w:r w:rsidRPr="00E3721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родыша: овуляция, оплодотворение яйцеклетки, </w:t>
      </w: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укрепление зародыша в матке. Развитие зародыша и плода. Беременность и роды. Биогенетический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 Геккеля — Мюллера и причины отступления от него. Влияние </w:t>
      </w:r>
      <w:proofErr w:type="spellStart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наркогенных</w:t>
      </w:r>
      <w:proofErr w:type="spellEnd"/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веществ (табака, ал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коголя, наркотиков) на развитие и здоровье чело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века.</w:t>
      </w:r>
    </w:p>
    <w:p w:rsidR="00E37217" w:rsidRPr="00E37217" w:rsidRDefault="00E37217" w:rsidP="00E37217">
      <w:pPr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Наследственные и врожденные заболевания и за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болевания, передающиеся половым путем: СПИД, 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сифилис и др. Их профилактика.</w:t>
      </w:r>
    </w:p>
    <w:p w:rsidR="00E37217" w:rsidRPr="00E37217" w:rsidRDefault="00E37217" w:rsidP="00E37217">
      <w:pPr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Развитие ребенка после рождения. Новорожденный и грудной ребенок, уход за ним. Половое соз</w:t>
      </w:r>
      <w:r w:rsidRPr="00E3721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ревание. Биологическая и социальная зрелость. 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Вред ранних половых контактов и абортов.</w:t>
      </w:r>
    </w:p>
    <w:p w:rsidR="00E37217" w:rsidRPr="00E37217" w:rsidRDefault="00E37217" w:rsidP="00E37217">
      <w:pPr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Индивид и личность. Темперамент и характер. Самопознание, общественный образ жизни, меж</w:t>
      </w:r>
      <w:r w:rsidRPr="00E3721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личностные отношения. Стадии вхождения лич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ности в группу. Интересы, склонности, способнос</w:t>
      </w:r>
      <w:r w:rsidRPr="00E3721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ти. Выбор жизненного пути.</w:t>
      </w:r>
    </w:p>
    <w:p w:rsidR="00E37217" w:rsidRPr="00E37217" w:rsidRDefault="00E37217" w:rsidP="00E37217">
      <w:pPr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Демонстрация</w:t>
      </w:r>
      <w:r w:rsidRPr="00E3721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тестов, определяющих типы тем</w:t>
      </w:r>
      <w:r w:rsidRPr="00E372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пераментов.</w:t>
      </w:r>
    </w:p>
    <w:p w:rsidR="004777F6" w:rsidRPr="00E37217" w:rsidRDefault="004777F6" w:rsidP="0050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BC" w:rsidRDefault="001A36BC" w:rsidP="001A36BC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F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выпускников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A36BC" w:rsidRDefault="001A36BC" w:rsidP="001A36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 ступени общего образования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 xml:space="preserve">Изучение биологии в основной школе дает возможность </w:t>
      </w:r>
      <w:proofErr w:type="gramStart"/>
      <w:r w:rsidRPr="001A36B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A36BC">
        <w:rPr>
          <w:rFonts w:ascii="Times New Roman" w:hAnsi="Times New Roman"/>
          <w:sz w:val="28"/>
          <w:szCs w:val="28"/>
        </w:rPr>
        <w:t xml:space="preserve"> достичь следующих результатов развития: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 xml:space="preserve">1) </w:t>
      </w:r>
      <w:r w:rsidRPr="001A36BC">
        <w:rPr>
          <w:rFonts w:ascii="Times New Roman" w:hAnsi="Times New Roman"/>
          <w:i/>
          <w:iCs/>
          <w:sz w:val="28"/>
          <w:szCs w:val="28"/>
        </w:rPr>
        <w:t>в личностном направлении:</w:t>
      </w:r>
    </w:p>
    <w:p w:rsidR="001A36BC" w:rsidRPr="001A36BC" w:rsidRDefault="001A36BC" w:rsidP="001A36BC">
      <w:pPr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представление о биологической  науке как сфере чело</w:t>
      </w:r>
      <w:r w:rsidRPr="001A36BC">
        <w:rPr>
          <w:rFonts w:ascii="Times New Roman" w:hAnsi="Times New Roman"/>
          <w:sz w:val="28"/>
          <w:szCs w:val="28"/>
        </w:rPr>
        <w:softHyphen/>
        <w:t>веческой деятельности, об этапах ее развития, о ее значимости для развития цивилизации;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 xml:space="preserve">•   </w:t>
      </w:r>
      <w:proofErr w:type="spellStart"/>
      <w:r w:rsidRPr="001A36BC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1A36BC">
        <w:rPr>
          <w:rFonts w:ascii="Times New Roman" w:hAnsi="Times New Roman"/>
          <w:sz w:val="28"/>
          <w:szCs w:val="28"/>
        </w:rPr>
        <w:t xml:space="preserve"> мышления, инициатива, находчивость, активность при решении биологических задач;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контролировать процесс и результат учебной деятельности;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 xml:space="preserve">•   способность к эмоциональному восприятию биологических  объектов, 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 xml:space="preserve">2)  </w:t>
      </w:r>
      <w:r w:rsidRPr="001A36BC">
        <w:rPr>
          <w:rFonts w:ascii="Times New Roman" w:hAnsi="Times New Roman"/>
          <w:i/>
          <w:iCs/>
          <w:sz w:val="28"/>
          <w:szCs w:val="28"/>
        </w:rPr>
        <w:t xml:space="preserve">в </w:t>
      </w:r>
      <w:proofErr w:type="spellStart"/>
      <w:r w:rsidRPr="001A36BC">
        <w:rPr>
          <w:rFonts w:ascii="Times New Roman" w:hAnsi="Times New Roman"/>
          <w:i/>
          <w:iCs/>
          <w:sz w:val="28"/>
          <w:szCs w:val="28"/>
        </w:rPr>
        <w:t>метапредметном</w:t>
      </w:r>
      <w:proofErr w:type="spellEnd"/>
      <w:r w:rsidRPr="001A36BC">
        <w:rPr>
          <w:rFonts w:ascii="Times New Roman" w:hAnsi="Times New Roman"/>
          <w:i/>
          <w:iCs/>
          <w:sz w:val="28"/>
          <w:szCs w:val="28"/>
        </w:rPr>
        <w:t xml:space="preserve"> направлении: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находить в различных источниках информацию, необходимую для решения биологических проблем, представ</w:t>
      </w:r>
      <w:r w:rsidRPr="001A36BC">
        <w:rPr>
          <w:rFonts w:ascii="Times New Roman" w:hAnsi="Times New Roman"/>
          <w:sz w:val="28"/>
          <w:szCs w:val="28"/>
        </w:rPr>
        <w:softHyphen/>
        <w:t xml:space="preserve">лять ее в понятной форме, 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понимать и использовать биологические сред</w:t>
      </w:r>
      <w:r w:rsidRPr="001A36BC">
        <w:rPr>
          <w:rFonts w:ascii="Times New Roman" w:hAnsi="Times New Roman"/>
          <w:sz w:val="28"/>
          <w:szCs w:val="28"/>
        </w:rPr>
        <w:softHyphen/>
        <w:t>ства наглядности (таблицы) для иллюстрации, интерпретации, аргументации;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выдвигать гипотезы при решении учебных за</w:t>
      </w:r>
      <w:r w:rsidRPr="001A36BC">
        <w:rPr>
          <w:rFonts w:ascii="Times New Roman" w:hAnsi="Times New Roman"/>
          <w:sz w:val="28"/>
          <w:szCs w:val="28"/>
        </w:rPr>
        <w:softHyphen/>
        <w:t>дач, понимать необходимость их проверки;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lastRenderedPageBreak/>
        <w:t>•  умение применять индуктивные и дедуктивные спосо</w:t>
      </w:r>
      <w:r w:rsidRPr="001A36BC">
        <w:rPr>
          <w:rFonts w:ascii="Times New Roman" w:hAnsi="Times New Roman"/>
          <w:sz w:val="28"/>
          <w:szCs w:val="28"/>
        </w:rPr>
        <w:softHyphen/>
        <w:t>бы рассуждений, видеть различные стратегии решения задач;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планировать и осуществлять деятельность, на</w:t>
      </w:r>
      <w:r w:rsidRPr="001A36BC">
        <w:rPr>
          <w:rFonts w:ascii="Times New Roman" w:hAnsi="Times New Roman"/>
          <w:sz w:val="28"/>
          <w:szCs w:val="28"/>
        </w:rPr>
        <w:softHyphen/>
        <w:t>правленную на решение задач исследовательского характера;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 xml:space="preserve">3)  </w:t>
      </w:r>
      <w:r w:rsidRPr="001A36BC">
        <w:rPr>
          <w:rFonts w:ascii="Times New Roman" w:hAnsi="Times New Roman"/>
          <w:i/>
          <w:iCs/>
          <w:sz w:val="28"/>
          <w:szCs w:val="28"/>
        </w:rPr>
        <w:t>в предметном направлении: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овладение базовым понятийным аппаратом по основ</w:t>
      </w:r>
      <w:r w:rsidRPr="001A36BC">
        <w:rPr>
          <w:rFonts w:ascii="Times New Roman" w:hAnsi="Times New Roman"/>
          <w:sz w:val="28"/>
          <w:szCs w:val="28"/>
        </w:rPr>
        <w:softHyphen/>
        <w:t>ным разделам содержания, представление об основных изуча</w:t>
      </w:r>
      <w:r w:rsidRPr="001A36BC">
        <w:rPr>
          <w:rFonts w:ascii="Times New Roman" w:hAnsi="Times New Roman"/>
          <w:sz w:val="28"/>
          <w:szCs w:val="28"/>
        </w:rPr>
        <w:softHyphen/>
        <w:t>емых понятиях.</w:t>
      </w:r>
    </w:p>
    <w:p w:rsidR="001A36BC" w:rsidRPr="001A36BC" w:rsidRDefault="001A36BC" w:rsidP="001A36BC">
      <w:pPr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работать с текстом (анализиро</w:t>
      </w:r>
      <w:r w:rsidRPr="001A36BC">
        <w:rPr>
          <w:rFonts w:ascii="Times New Roman" w:hAnsi="Times New Roman"/>
          <w:sz w:val="28"/>
          <w:szCs w:val="28"/>
        </w:rPr>
        <w:softHyphen/>
        <w:t>вать, извлекать необходимую информацию), грамотно приме</w:t>
      </w:r>
      <w:r w:rsidRPr="001A36BC">
        <w:rPr>
          <w:rFonts w:ascii="Times New Roman" w:hAnsi="Times New Roman"/>
          <w:sz w:val="28"/>
          <w:szCs w:val="28"/>
        </w:rPr>
        <w:softHyphen/>
        <w:t>нять биологическую терминологию и символику.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проводить классификации, логические обосно</w:t>
      </w:r>
      <w:r w:rsidRPr="001A36BC">
        <w:rPr>
          <w:rFonts w:ascii="Times New Roman" w:hAnsi="Times New Roman"/>
          <w:sz w:val="28"/>
          <w:szCs w:val="28"/>
        </w:rPr>
        <w:softHyphen/>
        <w:t>вания, доказательства биологических утверждений;</w:t>
      </w:r>
    </w:p>
    <w:p w:rsidR="001A36BC" w:rsidRPr="001A36BC" w:rsidRDefault="001A36BC" w:rsidP="001A36BC">
      <w:pPr>
        <w:shd w:val="clear" w:color="auto" w:fill="FFFFFF"/>
        <w:autoSpaceDE w:val="0"/>
        <w:autoSpaceDN w:val="0"/>
        <w:adjustRightInd w:val="0"/>
        <w:spacing w:before="240" w:after="240"/>
        <w:rPr>
          <w:rFonts w:ascii="Times New Roman" w:hAnsi="Times New Roman"/>
          <w:sz w:val="28"/>
          <w:szCs w:val="28"/>
        </w:rPr>
      </w:pPr>
      <w:r w:rsidRPr="001A36BC">
        <w:rPr>
          <w:rFonts w:ascii="Times New Roman" w:hAnsi="Times New Roman"/>
          <w:sz w:val="28"/>
          <w:szCs w:val="28"/>
        </w:rPr>
        <w:t>•   умение применять изученные понятия, результаты, ме</w:t>
      </w:r>
      <w:r w:rsidRPr="001A36BC">
        <w:rPr>
          <w:rFonts w:ascii="Times New Roman" w:hAnsi="Times New Roman"/>
          <w:sz w:val="28"/>
          <w:szCs w:val="28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:rsidR="00BF4D07" w:rsidRPr="00BF4D07" w:rsidRDefault="00BF4D07" w:rsidP="00BF4D07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примерной и авторской учебных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на основе которых разработана рабочая </w:t>
      </w:r>
      <w:r w:rsidRPr="00BF4D07">
        <w:rPr>
          <w:rFonts w:ascii="Times New Roman" w:hAnsi="Times New Roman" w:cs="Times New Roman"/>
          <w:b/>
          <w:sz w:val="28"/>
          <w:szCs w:val="28"/>
          <w:u w:val="single"/>
        </w:rPr>
        <w:t>программа</w:t>
      </w:r>
    </w:p>
    <w:p w:rsidR="00BF4D07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Рабочая программа составлена на основе Федерального Государственного стандарта, Пример ной программы основного общего образования по биологии и Программы основного общего </w:t>
      </w:r>
      <w:proofErr w:type="spellStart"/>
      <w:proofErr w:type="gramStart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proofErr w:type="spellEnd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 для 8 класса «Человек и его здоровье» авторов В.В.Пасечника, </w:t>
      </w:r>
      <w:proofErr w:type="spellStart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В.В.Латюшина</w:t>
      </w:r>
      <w:proofErr w:type="spellEnd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В.М.Пакуловой</w:t>
      </w:r>
      <w:proofErr w:type="spellEnd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//Программы для общеобразовательных учреждений.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Биология, 5-11 </w:t>
      </w:r>
      <w:proofErr w:type="spellStart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Start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.: Дрофа, 2009./1, полностью отражающей содержание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программы с дополнения</w:t>
      </w:r>
      <w:r w:rsidRPr="00B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не превышающими требования к уровню подготовки обучающихся</w:t>
      </w:r>
      <w:r w:rsidRPr="003F3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D07" w:rsidRPr="003F3B42" w:rsidRDefault="00BF4D07" w:rsidP="00BF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07" w:rsidRDefault="00BF4D07" w:rsidP="00BF4D07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7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учебных часов</w:t>
      </w:r>
    </w:p>
    <w:p w:rsidR="00BF4D07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Базисному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плану рабочая программа для 8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класса предусматривает обучение биологии в объеме </w:t>
      </w: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</w:t>
      </w: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BF4D07" w:rsidRPr="00BF4D07" w:rsidRDefault="00BF4D07" w:rsidP="00BF4D0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BF4D07">
        <w:rPr>
          <w:rFonts w:ascii="Times New Roman" w:hAnsi="Times New Roman"/>
          <w:color w:val="000000"/>
          <w:sz w:val="28"/>
          <w:szCs w:val="28"/>
        </w:rPr>
        <w:t>•     Лабораторных</w:t>
      </w:r>
      <w:r w:rsidR="00951F9E">
        <w:rPr>
          <w:rFonts w:ascii="Times New Roman" w:hAnsi="Times New Roman"/>
          <w:color w:val="000000"/>
          <w:sz w:val="28"/>
          <w:szCs w:val="28"/>
        </w:rPr>
        <w:t xml:space="preserve"> и практических </w:t>
      </w:r>
      <w:r w:rsidRPr="00BF4D07">
        <w:rPr>
          <w:rFonts w:ascii="Times New Roman" w:hAnsi="Times New Roman"/>
          <w:color w:val="000000"/>
          <w:sz w:val="28"/>
          <w:szCs w:val="28"/>
        </w:rPr>
        <w:t xml:space="preserve"> работ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</w:t>
      </w:r>
    </w:p>
    <w:p w:rsidR="00BF4D07" w:rsidRPr="00BF4D07" w:rsidRDefault="00BF4D07" w:rsidP="00BF4D0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</w:pPr>
      <w:r w:rsidRPr="00BF4D07"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  <w:t xml:space="preserve">Сведения об используемом </w:t>
      </w:r>
      <w:proofErr w:type="spellStart"/>
      <w:proofErr w:type="gramStart"/>
      <w:r w:rsidRPr="00BF4D07"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  <w:t>учебно</w:t>
      </w:r>
      <w:proofErr w:type="spellEnd"/>
      <w:r w:rsidRPr="00BF4D07"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  <w:t xml:space="preserve"> – методическом</w:t>
      </w:r>
      <w:proofErr w:type="gramEnd"/>
      <w:r w:rsidRPr="00BF4D07"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  <w:t xml:space="preserve"> комплекте, дополнительной литературе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ориентирована на учебник: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Колесов Д.В., Маш Р.Д. Биология. Человек. 8 </w:t>
      </w:r>
      <w:proofErr w:type="spellStart"/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</w:t>
      </w:r>
      <w:proofErr w:type="spellEnd"/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– «</w:t>
      </w:r>
      <w:proofErr w:type="spellStart"/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Магариф</w:t>
      </w:r>
      <w:proofErr w:type="spellEnd"/>
      <w:r w:rsidRPr="00504F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», 2009г. </w:t>
      </w:r>
    </w:p>
    <w:p w:rsidR="00BF4D07" w:rsidRPr="00504FD1" w:rsidRDefault="00BF4D07" w:rsidP="00BF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дополнительной литературы для учителя: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Оценка качества подготовки выпускников основной школы по биологии. 2-е изд.,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Дрофа, 2000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формы обучения биологии М., Просвещение, 1991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Человек. Анатомия, физиология, гигиена. Поурочные тесты и задания. - М. Акварель, 1998.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Маш Р.Д. Человек и его здоровье. 8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Мнемозина, 1998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Харрисон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Дж.,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Уайнер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Дж.,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Теннен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Дж.,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Барникот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Биология человека. — М.: Мир, 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Реймерс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Краткий словарь биологических терминов. – М., Просвещение, 1995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«Открытая биология» -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СД-диск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«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Физикон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Регионализация курса биологии в образовательных учреждениях Республики Татарстан - Казань, 2002</w:t>
      </w:r>
    </w:p>
    <w:p w:rsidR="00BF4D07" w:rsidRPr="00504FD1" w:rsidRDefault="00BF4D07" w:rsidP="00BF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дополнительной литературы для учащихся: 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Энциклопедический словарь юного биолога</w:t>
      </w: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Аспиз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– М., Просвещение 1986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Реймерс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Краткий словарь биологических терминов. 1992, 1995 гг. "Просвещение" 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Батуев А.С. и др. Словарь основных терминов и понятий по анатомии, физиологии и гигиене. 1996 г. "Просвещение" </w:t>
      </w:r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D07" w:rsidRPr="00504FD1" w:rsidRDefault="00BF4D07" w:rsidP="00BF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издания:</w:t>
      </w:r>
    </w:p>
    <w:p w:rsidR="00BF4D07" w:rsidRPr="00504FD1" w:rsidRDefault="00BF4D07" w:rsidP="00BF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D07" w:rsidRPr="00504FD1" w:rsidRDefault="00BF4D07" w:rsidP="00BF4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Биология 2.6. – Издательство «Новый диск», 2005.</w:t>
      </w:r>
    </w:p>
    <w:p w:rsidR="00BF4D07" w:rsidRPr="00504FD1" w:rsidRDefault="00BF4D07" w:rsidP="00BF4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1С: Репетитор. Биология. – ЗАО «1</w:t>
      </w: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1998–2002 гг. Авторы – к.б.н. А.Г. Дмитриева, к.б.н. Н.А.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Рябчикова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D07" w:rsidRPr="00504FD1" w:rsidRDefault="00BF4D07" w:rsidP="00BF4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Биология 2.5 – ООО «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Физикон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2003 г. Автор – Д.И. Мамонтов / Под ред. </w:t>
      </w: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А.В.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Маталина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D07" w:rsidRPr="00504FD1" w:rsidRDefault="00BF4D07" w:rsidP="00BF4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школа Кирилла и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биологии. – </w:t>
      </w:r>
      <w:proofErr w:type="gram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«Кирилл и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1999–2003 гг. Авторы – академик РНАИ В.Б. Захаров, д.п.н. Т.В. Иванова, к.б.н. А.В.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Маталин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к.б.н. И.Ю.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Баклушинская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Анфимова. </w:t>
      </w:r>
      <w:proofErr w:type="gramEnd"/>
    </w:p>
    <w:p w:rsidR="00BF4D07" w:rsidRPr="00504FD1" w:rsidRDefault="00BF4D07" w:rsidP="00BF4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 2004. Тренажер по биологии. Пособие к экзамену.- В.М. Авторы - </w:t>
      </w:r>
      <w:proofErr w:type="spellStart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Арбесман</w:t>
      </w:r>
      <w:proofErr w:type="spellEnd"/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Копылов. ООО «Меридиан».</w:t>
      </w:r>
    </w:p>
    <w:p w:rsidR="00BF4D07" w:rsidRPr="00504FD1" w:rsidRDefault="00BF4D07" w:rsidP="00BF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BF4D07" w:rsidRPr="00504FD1" w:rsidRDefault="00E4783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bio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F4D07" w:rsidRPr="00504FD1" w:rsidRDefault="00E4783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bio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nature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F4D07" w:rsidRPr="00504FD1" w:rsidRDefault="00E4783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edios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F4D07" w:rsidRPr="00504FD1" w:rsidRDefault="00E4783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km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BF4D07" w:rsidRPr="00504F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educftion</w:t>
        </w:r>
      </w:hyperlink>
    </w:p>
    <w:p w:rsidR="00BF4D07" w:rsidRPr="00504FD1" w:rsidRDefault="00BF4D07" w:rsidP="00BF4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D07" w:rsidRDefault="00BF4D07" w:rsidP="00BF4D07">
      <w:pPr>
        <w:pStyle w:val="a9"/>
        <w:spacing w:before="240" w:after="240"/>
        <w:ind w:left="0" w:right="16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3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форме проведения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промежуточной </w:t>
      </w:r>
      <w:r w:rsidRPr="006A73F1">
        <w:rPr>
          <w:rFonts w:ascii="Times New Roman" w:hAnsi="Times New Roman" w:cs="Times New Roman"/>
          <w:b/>
          <w:sz w:val="28"/>
          <w:szCs w:val="28"/>
          <w:u w:val="single"/>
        </w:rPr>
        <w:t>аттестации выпускников</w:t>
      </w:r>
    </w:p>
    <w:p w:rsidR="00BF4D07" w:rsidRDefault="00BF4D07" w:rsidP="00BF4D07">
      <w:pPr>
        <w:tabs>
          <w:tab w:val="left" w:pos="1080"/>
          <w:tab w:val="num" w:pos="1220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Ежегодная 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 может прово</w:t>
      </w:r>
      <w:r>
        <w:rPr>
          <w:rFonts w:ascii="Times New Roman" w:hAnsi="Times New Roman" w:cs="Times New Roman"/>
          <w:sz w:val="28"/>
          <w:szCs w:val="28"/>
        </w:rPr>
        <w:t xml:space="preserve">диться в конце учебного года  в 8 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классе</w:t>
      </w:r>
      <w:r w:rsidRPr="006A73F1">
        <w:rPr>
          <w:rFonts w:ascii="Times New Roman" w:eastAsia="Calibri" w:hAnsi="Times New Roman" w:cs="Times New Roman"/>
          <w:sz w:val="28"/>
          <w:szCs w:val="28"/>
        </w:rPr>
        <w:t>. Решение о проведении такой аттестации принимается ежегодно до 30 октября Педагогическим советом, который определяет формы, порядок, перечень предметов, участников  и сроки проведения аттестации. Решение педагогического совета у</w:t>
      </w:r>
      <w:r>
        <w:rPr>
          <w:rFonts w:ascii="Times New Roman" w:eastAsia="Calibri" w:hAnsi="Times New Roman" w:cs="Times New Roman"/>
          <w:sz w:val="28"/>
          <w:szCs w:val="28"/>
        </w:rPr>
        <w:t>тверждается приказом директора ш</w:t>
      </w:r>
      <w:r w:rsidRPr="006A73F1">
        <w:rPr>
          <w:rFonts w:ascii="Times New Roman" w:eastAsia="Calibri" w:hAnsi="Times New Roman" w:cs="Times New Roman"/>
          <w:sz w:val="28"/>
          <w:szCs w:val="28"/>
        </w:rPr>
        <w:t>колы и  доводится до сведения всех участников образовательного процесса.</w:t>
      </w:r>
      <w:r w:rsidRPr="0083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07" w:rsidRDefault="00BF4D07" w:rsidP="00BF4D07">
      <w:pPr>
        <w:tabs>
          <w:tab w:val="left" w:pos="1080"/>
          <w:tab w:val="num" w:pos="122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Ежегодная промежуточная аттестация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6A73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в форме:</w:t>
      </w:r>
    </w:p>
    <w:p w:rsidR="00BF4D07" w:rsidRDefault="00BF4D07" w:rsidP="00BF4D07">
      <w:pPr>
        <w:pStyle w:val="a9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тестирования</w:t>
      </w:r>
      <w:r w:rsidRPr="006A73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BF4D07" w:rsidRDefault="00BF4D07" w:rsidP="00BF4D07">
      <w:pPr>
        <w:pStyle w:val="a9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защиты реферата;</w:t>
      </w:r>
    </w:p>
    <w:p w:rsidR="00BF4D07" w:rsidRDefault="00BF4D07" w:rsidP="00BF4D07">
      <w:pPr>
        <w:pStyle w:val="a9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творческих работ;</w:t>
      </w:r>
    </w:p>
    <w:p w:rsidR="00BF4D07" w:rsidRDefault="00BF4D07" w:rsidP="00BF4D07">
      <w:pPr>
        <w:pStyle w:val="a9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дифференцированных зачетов;</w:t>
      </w:r>
    </w:p>
    <w:p w:rsidR="00BF4D07" w:rsidRDefault="00BF4D07" w:rsidP="00BF4D07">
      <w:pPr>
        <w:pStyle w:val="a9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итоговых опросов;</w:t>
      </w:r>
    </w:p>
    <w:p w:rsidR="00BF4D07" w:rsidRPr="006A73F1" w:rsidRDefault="00BF4D07" w:rsidP="00BF4D07">
      <w:pPr>
        <w:pStyle w:val="a9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собеседования</w:t>
      </w:r>
      <w:r w:rsidRPr="006A73F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BF4D07" w:rsidRDefault="00BF4D07" w:rsidP="00BF4D07">
      <w:pPr>
        <w:pStyle w:val="a9"/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контрольной работы.</w:t>
      </w:r>
    </w:p>
    <w:p w:rsidR="00BF4D07" w:rsidRPr="00504FD1" w:rsidRDefault="00BF4D07" w:rsidP="00BF4D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F6" w:rsidRPr="001A36BC" w:rsidRDefault="004777F6" w:rsidP="0050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15" w:rsidRPr="00A75B15" w:rsidRDefault="007C0CC0" w:rsidP="00A75B15">
      <w:pPr>
        <w:spacing w:before="240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Пр</w:t>
      </w:r>
      <w:r w:rsidR="00A75B15" w:rsidRPr="00A75B15">
        <w:rPr>
          <w:rFonts w:ascii="Times New Roman" w:eastAsia="Calibri" w:hAnsi="Times New Roman"/>
          <w:b/>
          <w:sz w:val="28"/>
          <w:szCs w:val="28"/>
          <w:u w:val="single"/>
        </w:rPr>
        <w:t>иложение</w:t>
      </w:r>
    </w:p>
    <w:p w:rsidR="00A75B15" w:rsidRPr="00A75B15" w:rsidRDefault="00A75B15" w:rsidP="00A75B15">
      <w:pPr>
        <w:spacing w:before="240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A75B15">
        <w:rPr>
          <w:rFonts w:ascii="Times New Roman" w:eastAsia="Calibri" w:hAnsi="Times New Roman"/>
          <w:b/>
          <w:sz w:val="28"/>
          <w:szCs w:val="28"/>
          <w:u w:val="single"/>
        </w:rPr>
        <w:t>Перечень лабораторных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и практических </w:t>
      </w:r>
      <w:r w:rsidRPr="00A75B15">
        <w:rPr>
          <w:rFonts w:ascii="Times New Roman" w:eastAsia="Calibri" w:hAnsi="Times New Roman"/>
          <w:b/>
          <w:sz w:val="28"/>
          <w:szCs w:val="28"/>
          <w:u w:val="single"/>
        </w:rPr>
        <w:t xml:space="preserve"> работ по биологии</w:t>
      </w:r>
    </w:p>
    <w:p w:rsidR="00BF4D07" w:rsidRPr="00A75B15" w:rsidRDefault="00BF4D0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8"/>
        <w:tblW w:w="11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178"/>
        <w:gridCol w:w="2629"/>
      </w:tblGrid>
      <w:tr w:rsidR="00A75B15" w:rsidRPr="00F373F9" w:rsidTr="007C0CC0">
        <w:tc>
          <w:tcPr>
            <w:tcW w:w="1668" w:type="dxa"/>
          </w:tcPr>
          <w:p w:rsidR="00A75B15" w:rsidRPr="00F373F9" w:rsidRDefault="00A75B15" w:rsidP="006A20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373F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73F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73F9">
              <w:rPr>
                <w:b/>
                <w:sz w:val="28"/>
                <w:szCs w:val="28"/>
              </w:rPr>
              <w:t>/</w:t>
            </w:r>
            <w:proofErr w:type="spellStart"/>
            <w:r w:rsidRPr="00F373F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1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микроскопического строения тканей организма человека»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внешнего вида отдельных костей скелета человека»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2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рефлексов продолговатого и среднего мозга»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«Выявление плоскостопия»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3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микроскопического строения кости»</w:t>
            </w:r>
          </w:p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внешнего вида отдельных костей скелета человека»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«Распознавание на наглядных пособиях органов системы кровообращения»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4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влияния статической и динамической работы на утомление мышц»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 xml:space="preserve">«Распознавание на наглядных пособиях органов дыхательной системы» 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5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микроскопического строения крови»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«Распознавание на наглядных пособиях органов пищеварительной системы»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6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«Измерение кровяного давления»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пищевых рационов в зависимости от </w:t>
            </w:r>
            <w:proofErr w:type="spellStart"/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7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«Подсчет пульса в покое  и при физической нагрузке»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Распознавание на наглядных пособиях органов мочевыделительной системы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8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массы и роста своего организма»</w:t>
            </w: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9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«Измерение обхвата грудной клетки в состоянии вдоха и выдоха»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«Определение частоты дыхания»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11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действия ферментов слюны на крахмал»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4763">
              <w:rPr>
                <w:sz w:val="28"/>
                <w:szCs w:val="28"/>
              </w:rPr>
              <w:t>12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действия ферментов желудочного сока на белки»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«Пальценосовая проба и особенности движений, связанные с функциями мозжечка и среднего мозга»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строения слухового и зрительного анализаторов» по моделям, наглядным пособиям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78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sz w:val="28"/>
                <w:szCs w:val="28"/>
              </w:rPr>
              <w:t>«Изучение изменения размеров зрачка»</w:t>
            </w:r>
          </w:p>
        </w:tc>
        <w:tc>
          <w:tcPr>
            <w:tcW w:w="2629" w:type="dxa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15" w:rsidRPr="005C4763" w:rsidTr="007C0CC0">
        <w:tc>
          <w:tcPr>
            <w:tcW w:w="1668" w:type="dxa"/>
          </w:tcPr>
          <w:p w:rsidR="00A75B15" w:rsidRPr="005C4763" w:rsidRDefault="00A75B15" w:rsidP="006A2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7" w:type="dxa"/>
            <w:gridSpan w:val="2"/>
          </w:tcPr>
          <w:p w:rsidR="00A75B15" w:rsidRPr="007C0CC0" w:rsidRDefault="00A75B15" w:rsidP="006A2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C0">
              <w:rPr>
                <w:rFonts w:ascii="Times New Roman" w:hAnsi="Times New Roman" w:cs="Times New Roman"/>
                <w:b/>
                <w:sz w:val="28"/>
                <w:szCs w:val="28"/>
              </w:rPr>
              <w:t>Всего:  23</w:t>
            </w:r>
          </w:p>
        </w:tc>
      </w:tr>
    </w:tbl>
    <w:p w:rsidR="00BF4D07" w:rsidRPr="00504FD1" w:rsidRDefault="00BF4D07">
      <w:pPr>
        <w:rPr>
          <w:sz w:val="28"/>
          <w:szCs w:val="28"/>
        </w:rPr>
      </w:pPr>
    </w:p>
    <w:sectPr w:rsidR="00BF4D07" w:rsidRPr="00504FD1" w:rsidSect="007C0CC0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A7D"/>
    <w:multiLevelType w:val="multilevel"/>
    <w:tmpl w:val="07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73823"/>
    <w:multiLevelType w:val="hybridMultilevel"/>
    <w:tmpl w:val="1430BBEC"/>
    <w:lvl w:ilvl="0" w:tplc="F68AB3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77413D"/>
    <w:multiLevelType w:val="multilevel"/>
    <w:tmpl w:val="50EC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FD1"/>
    <w:rsid w:val="000613FF"/>
    <w:rsid w:val="00083764"/>
    <w:rsid w:val="001A36BC"/>
    <w:rsid w:val="002713DA"/>
    <w:rsid w:val="003A3D9D"/>
    <w:rsid w:val="004357C4"/>
    <w:rsid w:val="004777F6"/>
    <w:rsid w:val="004A5645"/>
    <w:rsid w:val="00504FD1"/>
    <w:rsid w:val="005C5E00"/>
    <w:rsid w:val="005F3689"/>
    <w:rsid w:val="00784D24"/>
    <w:rsid w:val="007C0CC0"/>
    <w:rsid w:val="007C4476"/>
    <w:rsid w:val="00951F9E"/>
    <w:rsid w:val="00A75B15"/>
    <w:rsid w:val="00AC0D67"/>
    <w:rsid w:val="00BF4D07"/>
    <w:rsid w:val="00E15ABE"/>
    <w:rsid w:val="00E37217"/>
    <w:rsid w:val="00E4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F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77F6"/>
    <w:rPr>
      <w:b/>
      <w:bCs/>
    </w:rPr>
  </w:style>
  <w:style w:type="character" w:styleId="a8">
    <w:name w:val="Emphasis"/>
    <w:basedOn w:val="a0"/>
    <w:uiPriority w:val="20"/>
    <w:qFormat/>
    <w:rsid w:val="004777F6"/>
    <w:rPr>
      <w:i/>
      <w:iCs/>
    </w:rPr>
  </w:style>
  <w:style w:type="paragraph" w:styleId="a9">
    <w:name w:val="List Paragraph"/>
    <w:basedOn w:val="a"/>
    <w:uiPriority w:val="34"/>
    <w:qFormat/>
    <w:rsid w:val="00BF4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.1septemb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f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C27B-74F8-4AD2-B304-C3B7D189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2013-05-26T15:11:00Z</dcterms:created>
  <dcterms:modified xsi:type="dcterms:W3CDTF">2014-11-15T14:21:00Z</dcterms:modified>
</cp:coreProperties>
</file>